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bookmarkStart w:id="2" w:name="_GoBack"/>
      <w:bookmarkEnd w:id="2"/>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 xml:space="preserve">       第二届中国人与生物圈国家委员会青年人才支持计划拟立项支持清单</w:t>
      </w:r>
    </w:p>
    <w:tbl>
      <w:tblPr>
        <w:tblStyle w:val="3"/>
        <w:tblW w:w="13350"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1612"/>
        <w:gridCol w:w="7088"/>
        <w:gridCol w:w="3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63"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号</w:t>
            </w:r>
          </w:p>
        </w:tc>
        <w:tc>
          <w:tcPr>
            <w:tcW w:w="161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姓名（以姓氏笔画为序）</w:t>
            </w:r>
          </w:p>
        </w:tc>
        <w:tc>
          <w:tcPr>
            <w:tcW w:w="708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 题 名 称</w:t>
            </w:r>
          </w:p>
        </w:tc>
        <w:tc>
          <w:tcPr>
            <w:tcW w:w="3587"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依 托 单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6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ascii="Times New Roman" w:hAnsi="Times New Roman" w:eastAsia="宋体" w:cs="Times New Roman"/>
                <w:i w:val="0"/>
                <w:iCs w:val="0"/>
                <w:color w:val="000000"/>
                <w:sz w:val="24"/>
                <w:szCs w:val="24"/>
                <w:highlight w:val="none"/>
                <w:u w:val="none"/>
                <w:lang w:val="en-US" w:eastAsia="zh-CN"/>
              </w:rPr>
              <w:t>王 丞</w:t>
            </w:r>
          </w:p>
        </w:tc>
        <w:tc>
          <w:tcPr>
            <w:tcW w:w="7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bookmarkStart w:id="0" w:name="OLE_LINK1"/>
            <w:r>
              <w:rPr>
                <w:rFonts w:hint="default" w:ascii="Times New Roman" w:hAnsi="Times New Roman" w:eastAsia="宋体" w:cs="Times New Roman"/>
                <w:i w:val="0"/>
                <w:iCs w:val="0"/>
                <w:color w:val="000000"/>
                <w:sz w:val="24"/>
                <w:szCs w:val="24"/>
                <w:highlight w:val="none"/>
                <w:u w:val="none"/>
              </w:rPr>
              <w:t>张家界地区大鲵种源遗传组成及隐存纯种研究</w:t>
            </w:r>
            <w:bookmarkEnd w:id="0"/>
          </w:p>
        </w:tc>
        <w:tc>
          <w:tcPr>
            <w:tcW w:w="35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湖南张家界大鲵国家级自然保护区事务中心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eastAsia" w:ascii="Times New Roman" w:hAnsi="Times New Roman" w:eastAsia="宋体" w:cs="Times New Roman"/>
                <w:i w:val="0"/>
                <w:iCs w:val="0"/>
                <w:color w:val="000000"/>
                <w:sz w:val="24"/>
                <w:szCs w:val="24"/>
                <w:highlight w:val="none"/>
                <w:u w:val="none"/>
                <w:lang w:val="en-US" w:eastAsia="zh-CN"/>
              </w:rPr>
              <w:t>刘雨晴</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非木材森林产品对社区经济的贡献及影响机制研究：亚丁生物圈保护区为例</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中国科学院青藏高原研究所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汤宁滔</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可持续生产与生活实现视角下的“车八岭世界生物圈保护区”社区构建</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韶关学院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杨  洋</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零碳生物圈保护区建设模式研究</w:t>
            </w:r>
            <w:r>
              <w:rPr>
                <w:rFonts w:hint="eastAsia" w:ascii="Times New Roman" w:hAnsi="Times New Roman" w:eastAsia="宋体" w:cs="Times New Roman"/>
                <w:i w:val="0"/>
                <w:iCs w:val="0"/>
                <w:color w:val="000000"/>
                <w:sz w:val="24"/>
                <w:szCs w:val="24"/>
                <w:highlight w:val="none"/>
                <w:u w:val="none"/>
                <w:lang w:eastAsia="zh-CN"/>
              </w:rPr>
              <w:t>：</w:t>
            </w:r>
            <w:r>
              <w:rPr>
                <w:rFonts w:hint="default" w:ascii="Times New Roman" w:hAnsi="Times New Roman" w:eastAsia="宋体" w:cs="Times New Roman"/>
                <w:i w:val="0"/>
                <w:iCs w:val="0"/>
                <w:color w:val="000000"/>
                <w:sz w:val="24"/>
                <w:szCs w:val="24"/>
                <w:highlight w:val="none"/>
                <w:u w:val="none"/>
              </w:rPr>
              <w:t>以武夷山世界生物圈保护区为例</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北京工业大学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张  帅</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珠江口中华白海豚与渔业活动的互作：资源竞争、影响及可持续管理策略研究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中国水产科学研究院南海水产研究所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罗斌圣</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弄岗国家级自然保护区周边社区可持续发展模式案例研究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江西省、中国科学院庐山植物园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和  珊</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实施乡村振兴战略对高黎贡山世界</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生物圈保护区周边社区的反哺成效研究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高黎贡山国家级自然保护区怒江管护局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徐维良</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长江十年禁渔政策下洞庭湖区渔民上岸安置与渔业文化发展研究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武汉大学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黄澄翠</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利益相关者视角下，天目山世界生物圈保护区推动社区经济发展的路径探究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浙江天目山国家级自然保护区管理局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曹嘉铄</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汗马世界生物圈保护区及其毗邻区传统利用活动对森林生态系统影响研究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北京林业大学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彭丽芳</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鼎湖山世界生物圈保护区的公民科学活动对公众科学素养和保护行为的影响</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鼎湖山国家级自然保护区管理局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程  卓</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高黎贡山世界生物圈保护区生物文化多样性研究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中央民族大学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路晓平</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西藏桑日马鹿自然保护区基于藏族传</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统生态知识的社区共管机制研究及效果评价</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中国人民大学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鲍海泳</w:t>
            </w:r>
          </w:p>
        </w:tc>
        <w:tc>
          <w:tcPr>
            <w:tcW w:w="7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井冈山世界生物圈保护区风水林调查研究</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江西井冈山国家级自然保护区管理局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6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bookmarkStart w:id="1" w:name="OLE_LINK2" w:colFirst="1" w:colLast="3"/>
            <w:r>
              <w:rPr>
                <w:rFonts w:hint="eastAsia" w:ascii="Times New Roman" w:hAnsi="Times New Roman" w:eastAsia="宋体" w:cs="Times New Roman"/>
                <w:i w:val="0"/>
                <w:iCs w:val="0"/>
                <w:color w:val="000000"/>
                <w:kern w:val="0"/>
                <w:sz w:val="22"/>
                <w:szCs w:val="22"/>
                <w:highlight w:val="none"/>
                <w:u w:val="none"/>
                <w:lang w:val="en-US" w:eastAsia="zh-CN" w:bidi="ar"/>
              </w:rPr>
              <w:t>15</w:t>
            </w:r>
          </w:p>
        </w:tc>
        <w:tc>
          <w:tcPr>
            <w:tcW w:w="161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臧振华</w:t>
            </w:r>
          </w:p>
        </w:tc>
        <w:tc>
          <w:tcPr>
            <w:tcW w:w="708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武夷山国家公园社区适应性管理研究</w:t>
            </w:r>
          </w:p>
        </w:tc>
        <w:tc>
          <w:tcPr>
            <w:tcW w:w="35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中国科学院生态环境研究中心</w:t>
            </w:r>
          </w:p>
        </w:tc>
      </w:tr>
      <w:bookmarkEnd w:id="1"/>
    </w:tbl>
    <w:p>
      <w:pPr>
        <w:rPr>
          <w:rFonts w:hint="default"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zYwNjdjYjI5NGIzZTc3NDNjZWNkZGE2YmE0NWMifQ=="/>
  </w:docVars>
  <w:rsids>
    <w:rsidRoot w:val="7ADF5AC5"/>
    <w:rsid w:val="0083050D"/>
    <w:rsid w:val="027520D7"/>
    <w:rsid w:val="02DF39F5"/>
    <w:rsid w:val="032A4C70"/>
    <w:rsid w:val="033C49A3"/>
    <w:rsid w:val="03555A65"/>
    <w:rsid w:val="036842EE"/>
    <w:rsid w:val="04B2316F"/>
    <w:rsid w:val="051E6A56"/>
    <w:rsid w:val="066118BD"/>
    <w:rsid w:val="07830DF3"/>
    <w:rsid w:val="09DC47EA"/>
    <w:rsid w:val="0BE241D2"/>
    <w:rsid w:val="0CB47CA0"/>
    <w:rsid w:val="0E6426BD"/>
    <w:rsid w:val="0E664FE8"/>
    <w:rsid w:val="0F8676D2"/>
    <w:rsid w:val="106043C7"/>
    <w:rsid w:val="108B0D18"/>
    <w:rsid w:val="10973B61"/>
    <w:rsid w:val="10B65D95"/>
    <w:rsid w:val="116E446B"/>
    <w:rsid w:val="126C57AE"/>
    <w:rsid w:val="13906D71"/>
    <w:rsid w:val="13CD7D80"/>
    <w:rsid w:val="16551BAC"/>
    <w:rsid w:val="177B7D38"/>
    <w:rsid w:val="18BB2FEB"/>
    <w:rsid w:val="18DE232D"/>
    <w:rsid w:val="1912647A"/>
    <w:rsid w:val="19F50B28"/>
    <w:rsid w:val="1AB772D9"/>
    <w:rsid w:val="1ADE294C"/>
    <w:rsid w:val="1B1604AD"/>
    <w:rsid w:val="1B3426D8"/>
    <w:rsid w:val="1C5D17BA"/>
    <w:rsid w:val="1D4110DC"/>
    <w:rsid w:val="1DCB4E4A"/>
    <w:rsid w:val="1DFC5003"/>
    <w:rsid w:val="1E0E375C"/>
    <w:rsid w:val="1F666BD8"/>
    <w:rsid w:val="1FCA53B9"/>
    <w:rsid w:val="1FCF6E73"/>
    <w:rsid w:val="1FE3647B"/>
    <w:rsid w:val="20745325"/>
    <w:rsid w:val="21156B08"/>
    <w:rsid w:val="222F3BF9"/>
    <w:rsid w:val="227C5CE1"/>
    <w:rsid w:val="22F15352"/>
    <w:rsid w:val="24480FA2"/>
    <w:rsid w:val="24E8232D"/>
    <w:rsid w:val="26F61189"/>
    <w:rsid w:val="2762237B"/>
    <w:rsid w:val="28173165"/>
    <w:rsid w:val="282F4953"/>
    <w:rsid w:val="283D6944"/>
    <w:rsid w:val="287C121A"/>
    <w:rsid w:val="289A5B44"/>
    <w:rsid w:val="28D472A8"/>
    <w:rsid w:val="28FA43F5"/>
    <w:rsid w:val="2A335A2C"/>
    <w:rsid w:val="2AB96756"/>
    <w:rsid w:val="2ACD3FAF"/>
    <w:rsid w:val="2AED28A3"/>
    <w:rsid w:val="2BAC027F"/>
    <w:rsid w:val="2C760074"/>
    <w:rsid w:val="2F89163D"/>
    <w:rsid w:val="30847806"/>
    <w:rsid w:val="312406A1"/>
    <w:rsid w:val="33550FE6"/>
    <w:rsid w:val="33A8793A"/>
    <w:rsid w:val="33F80FA0"/>
    <w:rsid w:val="342310E4"/>
    <w:rsid w:val="34401C96"/>
    <w:rsid w:val="34863EA0"/>
    <w:rsid w:val="360B6C4E"/>
    <w:rsid w:val="381256F7"/>
    <w:rsid w:val="381274A5"/>
    <w:rsid w:val="39C5511A"/>
    <w:rsid w:val="3C4165AB"/>
    <w:rsid w:val="3DCB0822"/>
    <w:rsid w:val="3ED43706"/>
    <w:rsid w:val="4105229D"/>
    <w:rsid w:val="41EC6FB9"/>
    <w:rsid w:val="43543068"/>
    <w:rsid w:val="43A608FF"/>
    <w:rsid w:val="45372C41"/>
    <w:rsid w:val="453F3B2A"/>
    <w:rsid w:val="45554E75"/>
    <w:rsid w:val="48537D92"/>
    <w:rsid w:val="4884619D"/>
    <w:rsid w:val="48895562"/>
    <w:rsid w:val="48B21D43"/>
    <w:rsid w:val="48F6071D"/>
    <w:rsid w:val="49635DB3"/>
    <w:rsid w:val="49883A05"/>
    <w:rsid w:val="4A1F71D6"/>
    <w:rsid w:val="4A7638C4"/>
    <w:rsid w:val="4A9401EE"/>
    <w:rsid w:val="4B0215FB"/>
    <w:rsid w:val="4BE551A5"/>
    <w:rsid w:val="4C040E54"/>
    <w:rsid w:val="4C07336D"/>
    <w:rsid w:val="4CAF7561"/>
    <w:rsid w:val="4CD40D75"/>
    <w:rsid w:val="4CD82614"/>
    <w:rsid w:val="4DB36BDD"/>
    <w:rsid w:val="4E2A3BF8"/>
    <w:rsid w:val="4E5008D0"/>
    <w:rsid w:val="51C15D6C"/>
    <w:rsid w:val="52436D2A"/>
    <w:rsid w:val="52974D1F"/>
    <w:rsid w:val="53634C01"/>
    <w:rsid w:val="55911EF9"/>
    <w:rsid w:val="55A7171D"/>
    <w:rsid w:val="55AE4859"/>
    <w:rsid w:val="57435475"/>
    <w:rsid w:val="5884361E"/>
    <w:rsid w:val="58A346B3"/>
    <w:rsid w:val="58D73C1D"/>
    <w:rsid w:val="5AB05956"/>
    <w:rsid w:val="5CE37E74"/>
    <w:rsid w:val="5D6B3030"/>
    <w:rsid w:val="5D972077"/>
    <w:rsid w:val="5EB10F16"/>
    <w:rsid w:val="5F155949"/>
    <w:rsid w:val="5F5C70D4"/>
    <w:rsid w:val="61137C66"/>
    <w:rsid w:val="61211680"/>
    <w:rsid w:val="619A2136"/>
    <w:rsid w:val="62DB2A06"/>
    <w:rsid w:val="634218D7"/>
    <w:rsid w:val="637313A0"/>
    <w:rsid w:val="64460353"/>
    <w:rsid w:val="64542A70"/>
    <w:rsid w:val="645962D8"/>
    <w:rsid w:val="65DC2D1D"/>
    <w:rsid w:val="65F242EE"/>
    <w:rsid w:val="66DD4F9F"/>
    <w:rsid w:val="69054339"/>
    <w:rsid w:val="69112CDD"/>
    <w:rsid w:val="69990F25"/>
    <w:rsid w:val="6A1A3E14"/>
    <w:rsid w:val="6A29210A"/>
    <w:rsid w:val="6AB51D8E"/>
    <w:rsid w:val="6B703894"/>
    <w:rsid w:val="6B9F4796"/>
    <w:rsid w:val="6DAF51BB"/>
    <w:rsid w:val="6F7B35A7"/>
    <w:rsid w:val="6FD3454E"/>
    <w:rsid w:val="704020FA"/>
    <w:rsid w:val="71433F3F"/>
    <w:rsid w:val="71C34D91"/>
    <w:rsid w:val="71EE2817"/>
    <w:rsid w:val="720930EC"/>
    <w:rsid w:val="72E256EB"/>
    <w:rsid w:val="75862CA5"/>
    <w:rsid w:val="75DF5673"/>
    <w:rsid w:val="78222A1F"/>
    <w:rsid w:val="78F64A7D"/>
    <w:rsid w:val="78F85C68"/>
    <w:rsid w:val="7936053E"/>
    <w:rsid w:val="7A765096"/>
    <w:rsid w:val="7ADF5AC5"/>
    <w:rsid w:val="7C466CEA"/>
    <w:rsid w:val="7C662EE9"/>
    <w:rsid w:val="7D473F98"/>
    <w:rsid w:val="7DCE6F97"/>
    <w:rsid w:val="7DDA3B8E"/>
    <w:rsid w:val="7E2C0A48"/>
    <w:rsid w:val="7FEE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838</Words>
  <Characters>883</Characters>
  <Lines>0</Lines>
  <Paragraphs>0</Paragraphs>
  <TotalTime>34</TotalTime>
  <ScaleCrop>false</ScaleCrop>
  <LinksUpToDate>false</LinksUpToDate>
  <CharactersWithSpaces>1032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2022-10-24T03:12:00Z</dcterms:created>
  <dc:creator>乔娜</dc:creator>
  <cp:lastModifiedBy>刘杨</cp:lastModifiedBy>
  <cp:lastPrinted>2022-10-25T01:18:00Z</cp:lastPrinted>
  <dcterms:modified xsi:type="dcterms:W3CDTF">2024-03-13T04:46:43Z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7DD2CAA3BB47478CA02C20DB41FE2E8E_13</vt:lpwstr>
  </property>
</Properties>
</file>