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6F4" w:rsidRPr="007D72D6" w:rsidRDefault="00D306F4" w:rsidP="007D72D6">
      <w:pPr>
        <w:spacing w:line="560" w:lineRule="exact"/>
        <w:jc w:val="center"/>
        <w:rPr>
          <w:rFonts w:ascii="Times New Roman" w:hAnsi="Times New Roman" w:cs="Times New Roman"/>
          <w:sz w:val="44"/>
          <w:szCs w:val="44"/>
        </w:rPr>
      </w:pPr>
    </w:p>
    <w:p w:rsidR="00D306F4" w:rsidRPr="007D72D6" w:rsidRDefault="00D306F4" w:rsidP="007D72D6">
      <w:pPr>
        <w:spacing w:line="560" w:lineRule="exact"/>
        <w:jc w:val="center"/>
        <w:rPr>
          <w:rFonts w:ascii="Times New Roman" w:hAnsi="Times New Roman" w:cs="Times New Roman"/>
          <w:sz w:val="44"/>
          <w:szCs w:val="44"/>
        </w:rPr>
      </w:pPr>
    </w:p>
    <w:p w:rsidR="00D306F4" w:rsidRPr="007D72D6" w:rsidRDefault="00D306F4" w:rsidP="007D72D6">
      <w:pPr>
        <w:spacing w:line="560" w:lineRule="exact"/>
        <w:jc w:val="center"/>
        <w:rPr>
          <w:rFonts w:ascii="Times New Roman" w:hAnsi="Times New Roman" w:cs="Times New Roman"/>
          <w:sz w:val="44"/>
          <w:szCs w:val="44"/>
        </w:rPr>
      </w:pPr>
    </w:p>
    <w:p w:rsidR="001A1984" w:rsidRPr="007D72D6" w:rsidRDefault="001E5946" w:rsidP="007D72D6">
      <w:pPr>
        <w:autoSpaceDE w:val="0"/>
        <w:autoSpaceDN w:val="0"/>
        <w:adjustRightInd w:val="0"/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7D72D6">
        <w:rPr>
          <w:rFonts w:ascii="Times New Roman" w:eastAsia="方正小标宋简体" w:hAnsi="Times New Roman" w:cs="Times New Roman"/>
          <w:color w:val="000000"/>
          <w:sz w:val="44"/>
          <w:szCs w:val="44"/>
        </w:rPr>
        <w:t>关于举办第五届中国生物圈保护区网络</w:t>
      </w:r>
    </w:p>
    <w:p w:rsidR="001A1984" w:rsidRPr="007D72D6" w:rsidRDefault="001E5946" w:rsidP="007D72D6">
      <w:pPr>
        <w:autoSpaceDE w:val="0"/>
        <w:autoSpaceDN w:val="0"/>
        <w:adjustRightInd w:val="0"/>
        <w:spacing w:line="58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7D72D6">
        <w:rPr>
          <w:rFonts w:ascii="Times New Roman" w:eastAsia="方正小标宋简体" w:hAnsi="Times New Roman" w:cs="Times New Roman"/>
          <w:color w:val="000000"/>
          <w:sz w:val="44"/>
          <w:szCs w:val="44"/>
        </w:rPr>
        <w:t>野生动物监测示范保护地建设关键技术</w:t>
      </w:r>
    </w:p>
    <w:p w:rsidR="00D306F4" w:rsidRPr="007D72D6" w:rsidRDefault="001E5946" w:rsidP="007D72D6">
      <w:pPr>
        <w:autoSpaceDE w:val="0"/>
        <w:autoSpaceDN w:val="0"/>
        <w:adjustRightInd w:val="0"/>
        <w:spacing w:line="58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7D72D6">
        <w:rPr>
          <w:rFonts w:ascii="Times New Roman" w:eastAsia="方正小标宋简体" w:hAnsi="Times New Roman" w:cs="Times New Roman"/>
          <w:color w:val="000000"/>
          <w:sz w:val="44"/>
          <w:szCs w:val="44"/>
        </w:rPr>
        <w:t>和能力建设培训班的通知</w:t>
      </w:r>
    </w:p>
    <w:p w:rsidR="00D306F4" w:rsidRPr="007D72D6" w:rsidRDefault="001E5946" w:rsidP="007D72D6">
      <w:pPr>
        <w:spacing w:beforeLines="100" w:before="312"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中国生物圈保护区网络成员单位：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为</w:t>
      </w:r>
      <w:r w:rsidR="00315B47" w:rsidRPr="007D72D6">
        <w:rPr>
          <w:rFonts w:ascii="Times New Roman" w:eastAsia="仿宋_GB2312" w:hAnsi="Times New Roman" w:cs="Times New Roman"/>
          <w:sz w:val="32"/>
          <w:szCs w:val="32"/>
        </w:rPr>
        <w:t>提升</w:t>
      </w:r>
      <w:r w:rsidR="001A1984" w:rsidRPr="007D72D6">
        <w:rPr>
          <w:rFonts w:ascii="Times New Roman" w:eastAsia="仿宋_GB2312" w:hAnsi="Times New Roman" w:cs="Times New Roman"/>
          <w:sz w:val="32"/>
          <w:szCs w:val="32"/>
        </w:rPr>
        <w:t>各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单位</w:t>
      </w:r>
      <w:r w:rsidR="001A1984" w:rsidRPr="007D72D6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野生动物综合监测</w:t>
      </w:r>
      <w:r w:rsidR="001A1984" w:rsidRPr="007D72D6">
        <w:rPr>
          <w:rFonts w:ascii="Times New Roman" w:eastAsia="仿宋_GB2312" w:hAnsi="Times New Roman" w:cs="Times New Roman"/>
          <w:sz w:val="32"/>
          <w:szCs w:val="32"/>
        </w:rPr>
        <w:t>领域的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能力，促进</w:t>
      </w:r>
      <w:r w:rsidR="00B10386" w:rsidRPr="007D72D6">
        <w:rPr>
          <w:rFonts w:ascii="Times New Roman" w:eastAsia="仿宋_GB2312" w:hAnsi="Times New Roman" w:cs="Times New Roman"/>
          <w:sz w:val="32"/>
          <w:szCs w:val="32"/>
        </w:rPr>
        <w:t>自然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保护</w:t>
      </w:r>
      <w:r w:rsidR="00B10386" w:rsidRPr="007D72D6">
        <w:rPr>
          <w:rFonts w:ascii="Times New Roman" w:eastAsia="仿宋_GB2312" w:hAnsi="Times New Roman" w:cs="Times New Roman"/>
          <w:sz w:val="32"/>
          <w:szCs w:val="32"/>
        </w:rPr>
        <w:t>地实现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科学高效的管理，自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年以来，中国人与生物圈国家委员会和国际动物学会共同领导并推动了</w:t>
      </w:r>
      <w:r w:rsidR="00B10386" w:rsidRPr="007D72D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中国生物圈保护区网络野生动物综合监测计划（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MAB/ISZS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野生动物综合监测计划）</w:t>
      </w:r>
      <w:r w:rsidR="00B10386" w:rsidRPr="007D72D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，并取得了显著进展。通过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10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年的实践，该计划从团队、技术和基地</w:t>
      </w:r>
      <w:r w:rsidR="00B10386" w:rsidRPr="007D72D6">
        <w:rPr>
          <w:rFonts w:ascii="Times New Roman" w:eastAsia="仿宋_GB2312" w:hAnsi="Times New Roman" w:cs="Times New Roman"/>
          <w:sz w:val="32"/>
          <w:szCs w:val="32"/>
        </w:rPr>
        <w:t>三方面着眼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，全面推进中国生物圈保护区网络科研监测协同创新平台建设，为各成员单位培养了一批科研监测业务骨干和优秀技术人才，提升了自然保护地精准监测和高效管护</w:t>
      </w:r>
      <w:r w:rsidR="00315B47" w:rsidRPr="007D72D6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能力，为</w:t>
      </w:r>
      <w:r w:rsidR="002D5899" w:rsidRPr="007D72D6">
        <w:rPr>
          <w:rFonts w:ascii="Times New Roman" w:eastAsia="仿宋_GB2312" w:hAnsi="Times New Roman" w:cs="Times New Roman"/>
          <w:sz w:val="32"/>
          <w:szCs w:val="32"/>
        </w:rPr>
        <w:t>相关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生物多样性监测技术集成与科学保护提供了系统性</w:t>
      </w:r>
      <w:r w:rsidR="00315B47" w:rsidRPr="007D72D6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解决方案和科技支撑。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为总结过去</w:t>
      </w:r>
      <w:r w:rsidR="00315B47" w:rsidRPr="007D72D6">
        <w:rPr>
          <w:rFonts w:ascii="Times New Roman" w:eastAsia="仿宋_GB2312" w:hAnsi="Times New Roman" w:cs="Times New Roman"/>
          <w:sz w:val="32"/>
          <w:szCs w:val="32"/>
        </w:rPr>
        <w:t>10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MAB/ISZS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野生动物综合监测计划实施所取得的成绩，同时</w:t>
      </w:r>
      <w:r w:rsidR="00E17BB4" w:rsidRPr="007D72D6">
        <w:rPr>
          <w:rFonts w:ascii="Times New Roman" w:eastAsia="仿宋_GB2312" w:hAnsi="Times New Roman" w:cs="Times New Roman"/>
          <w:sz w:val="32"/>
          <w:szCs w:val="32"/>
        </w:rPr>
        <w:t>做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进一步梳理提炼，</w:t>
      </w:r>
      <w:r w:rsidR="00E17BB4" w:rsidRPr="007D72D6">
        <w:rPr>
          <w:rFonts w:ascii="Times New Roman" w:eastAsia="仿宋_GB2312" w:hAnsi="Times New Roman" w:cs="Times New Roman"/>
          <w:sz w:val="32"/>
          <w:szCs w:val="32"/>
        </w:rPr>
        <w:t>以</w:t>
      </w:r>
      <w:r w:rsidR="00315B47" w:rsidRPr="007D72D6">
        <w:rPr>
          <w:rFonts w:ascii="Times New Roman" w:eastAsia="仿宋_GB2312" w:hAnsi="Times New Roman" w:cs="Times New Roman"/>
          <w:sz w:val="32"/>
          <w:szCs w:val="32"/>
        </w:rPr>
        <w:t>通过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第五届世界生物圈保护区大会分享中国</w:t>
      </w:r>
      <w:r w:rsidR="00E17BB4" w:rsidRPr="007D72D6">
        <w:rPr>
          <w:rFonts w:ascii="Times New Roman" w:eastAsia="仿宋_GB2312" w:hAnsi="Times New Roman" w:cs="Times New Roman"/>
          <w:sz w:val="32"/>
          <w:szCs w:val="32"/>
        </w:rPr>
        <w:t>生物圈保护区网络在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野生动物智能监测与保护</w:t>
      </w:r>
      <w:r w:rsidR="00E17BB4" w:rsidRPr="007D72D6">
        <w:rPr>
          <w:rFonts w:ascii="Times New Roman" w:eastAsia="仿宋_GB2312" w:hAnsi="Times New Roman" w:cs="Times New Roman"/>
          <w:sz w:val="32"/>
          <w:szCs w:val="32"/>
        </w:rPr>
        <w:t>方面的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成功经验，</w:t>
      </w:r>
      <w:r w:rsidR="00315B47" w:rsidRPr="007D72D6">
        <w:rPr>
          <w:rFonts w:ascii="Times New Roman" w:eastAsia="仿宋_GB2312" w:hAnsi="Times New Roman" w:cs="Times New Roman"/>
          <w:sz w:val="32"/>
          <w:szCs w:val="32"/>
        </w:rPr>
        <w:t>现计划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于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4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14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日至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20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日在贵州</w:t>
      </w:r>
      <w:proofErr w:type="gramStart"/>
      <w:r w:rsidRPr="007D72D6">
        <w:rPr>
          <w:rFonts w:ascii="Times New Roman" w:eastAsia="仿宋_GB2312" w:hAnsi="Times New Roman" w:cs="Times New Roman"/>
          <w:sz w:val="32"/>
          <w:szCs w:val="32"/>
        </w:rPr>
        <w:t>梵</w:t>
      </w:r>
      <w:proofErr w:type="gramEnd"/>
      <w:r w:rsidRPr="007D72D6">
        <w:rPr>
          <w:rFonts w:ascii="Times New Roman" w:eastAsia="仿宋_GB2312" w:hAnsi="Times New Roman" w:cs="Times New Roman"/>
          <w:sz w:val="32"/>
          <w:szCs w:val="32"/>
        </w:rPr>
        <w:t>净山国家级自然保护区举办</w:t>
      </w:r>
      <w:r w:rsidR="00680ACF" w:rsidRPr="007D72D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第五届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lastRenderedPageBreak/>
        <w:t>中国生物圈保护区</w:t>
      </w:r>
      <w:r w:rsidR="00680ACF" w:rsidRPr="007D72D6">
        <w:rPr>
          <w:rFonts w:ascii="Times New Roman" w:eastAsia="仿宋_GB2312" w:hAnsi="Times New Roman" w:cs="Times New Roman"/>
          <w:sz w:val="32"/>
          <w:szCs w:val="32"/>
        </w:rPr>
        <w:t>网络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野生动物监测示范保护地建设</w:t>
      </w:r>
      <w:r w:rsidR="00680ACF" w:rsidRPr="007D72D6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关键技术和能力建设培训班</w:t>
      </w:r>
      <w:r w:rsidR="00680ACF" w:rsidRPr="007D72D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。本次培训由中国人与生物圈国家委员会秘书处</w:t>
      </w:r>
      <w:r w:rsidR="00680ACF" w:rsidRPr="007D72D6">
        <w:rPr>
          <w:rFonts w:ascii="Times New Roman" w:eastAsia="仿宋_GB2312" w:hAnsi="Times New Roman" w:cs="Times New Roman"/>
          <w:sz w:val="32"/>
          <w:szCs w:val="32"/>
        </w:rPr>
        <w:t>与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国际动物学会共同主办，贵州</w:t>
      </w:r>
      <w:proofErr w:type="gramStart"/>
      <w:r w:rsidRPr="007D72D6">
        <w:rPr>
          <w:rFonts w:ascii="Times New Roman" w:eastAsia="仿宋_GB2312" w:hAnsi="Times New Roman" w:cs="Times New Roman"/>
          <w:sz w:val="32"/>
          <w:szCs w:val="32"/>
        </w:rPr>
        <w:t>梵</w:t>
      </w:r>
      <w:proofErr w:type="gramEnd"/>
      <w:r w:rsidRPr="007D72D6">
        <w:rPr>
          <w:rFonts w:ascii="Times New Roman" w:eastAsia="仿宋_GB2312" w:hAnsi="Times New Roman" w:cs="Times New Roman"/>
          <w:sz w:val="32"/>
          <w:szCs w:val="32"/>
        </w:rPr>
        <w:t>净山国家级自然保护区管理局、</w:t>
      </w:r>
      <w:r w:rsidR="00680ACF" w:rsidRPr="007D72D6">
        <w:rPr>
          <w:rFonts w:ascii="Times New Roman" w:eastAsia="仿宋_GB2312" w:hAnsi="Times New Roman" w:cs="Times New Roman"/>
          <w:sz w:val="32"/>
          <w:szCs w:val="32"/>
        </w:rPr>
        <w:t>中国生物圈保护区网络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青年创新小组、中国声学学会生物声学分会、中国动物学会动物行为学分会、中国生态学会国家公园与自然保护地专业委员会（筹）、中国科学院生物多样性监测与研究网络兽类多样性专项网共同承办</w:t>
      </w:r>
      <w:r w:rsidR="008403CE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现将有关事宜通知如下：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7D72D6">
        <w:rPr>
          <w:rFonts w:ascii="Times New Roman" w:eastAsia="黑体" w:hAnsi="Times New Roman" w:cs="Times New Roman"/>
          <w:bCs/>
          <w:sz w:val="32"/>
          <w:szCs w:val="32"/>
        </w:rPr>
        <w:t>一、参会人员及要求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各成员单位科研监测主管负责人和业务骨干，每</w:t>
      </w:r>
      <w:r w:rsidR="008403CE" w:rsidRPr="007D72D6">
        <w:rPr>
          <w:rFonts w:ascii="Times New Roman" w:eastAsia="仿宋_GB2312" w:hAnsi="Times New Roman" w:cs="Times New Roman"/>
          <w:sz w:val="32"/>
          <w:szCs w:val="32"/>
        </w:rPr>
        <w:t>家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单位限定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2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人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试点单位准备工作进展汇报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PPT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及相关资料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本届培训活动限定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60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人。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7D72D6">
        <w:rPr>
          <w:rFonts w:ascii="Times New Roman" w:eastAsia="黑体" w:hAnsi="Times New Roman" w:cs="Times New Roman"/>
          <w:bCs/>
          <w:sz w:val="32"/>
          <w:szCs w:val="32"/>
        </w:rPr>
        <w:t>二、日程安排</w:t>
      </w:r>
    </w:p>
    <w:p w:rsidR="00D306F4" w:rsidRPr="007D72D6" w:rsidRDefault="008403CE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gramStart"/>
      <w:r w:rsidRPr="007D72D6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7D72D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4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月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14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日（全天）：报到</w:t>
      </w:r>
      <w:r w:rsidR="00642265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8403CE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4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月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15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日</w:t>
      </w:r>
      <w:r w:rsidR="00642265" w:rsidRPr="007D72D6">
        <w:rPr>
          <w:rFonts w:ascii="Times New Roman" w:eastAsia="仿宋_GB2312" w:hAnsi="Times New Roman" w:cs="Times New Roman"/>
          <w:sz w:val="32"/>
          <w:szCs w:val="32"/>
        </w:rPr>
        <w:t>至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17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日：学术研讨和培训</w:t>
      </w:r>
      <w:r w:rsidR="00642265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8403CE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4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月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18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日</w:t>
      </w:r>
      <w:r w:rsidR="00642265" w:rsidRPr="007D72D6">
        <w:rPr>
          <w:rFonts w:ascii="Times New Roman" w:eastAsia="仿宋_GB2312" w:hAnsi="Times New Roman" w:cs="Times New Roman"/>
          <w:sz w:val="32"/>
          <w:szCs w:val="32"/>
        </w:rPr>
        <w:t>至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19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日：现场教学及考察</w:t>
      </w:r>
      <w:r w:rsidR="00642265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8403CE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（四）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4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月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20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日：返程</w:t>
      </w:r>
      <w:r w:rsidR="00642265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7D72D6">
        <w:rPr>
          <w:rFonts w:ascii="Times New Roman" w:eastAsia="黑体" w:hAnsi="Times New Roman" w:cs="Times New Roman"/>
          <w:bCs/>
          <w:sz w:val="32"/>
          <w:szCs w:val="32"/>
        </w:rPr>
        <w:t>三、培训主要内容</w:t>
      </w:r>
    </w:p>
    <w:p w:rsidR="00D306F4" w:rsidRPr="007D72D6" w:rsidRDefault="008403CE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野生动物监测新技术新方法培训</w:t>
      </w:r>
      <w:r w:rsidR="00642265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8403CE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野生动物保护理论实践培训</w:t>
      </w:r>
      <w:r w:rsidR="00642265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8403CE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（三）自然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保护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地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科研监测进展汇报与研讨</w:t>
      </w:r>
      <w:r w:rsidR="00642265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8403CE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（四）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被动声学监测技术实践和野外考察</w:t>
      </w:r>
      <w:r w:rsidR="00642265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8403CE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lastRenderedPageBreak/>
        <w:t>（五）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MAB/ISZS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野生动物监测边会筹备。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7D72D6">
        <w:rPr>
          <w:rFonts w:ascii="Times New Roman" w:eastAsia="黑体" w:hAnsi="Times New Roman" w:cs="Times New Roman"/>
          <w:bCs/>
          <w:sz w:val="32"/>
          <w:szCs w:val="32"/>
        </w:rPr>
        <w:t>四、费用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往返交通</w:t>
      </w:r>
      <w:r w:rsidR="004173EF" w:rsidRPr="007D72D6">
        <w:rPr>
          <w:rFonts w:ascii="Times New Roman" w:eastAsia="仿宋_GB2312" w:hAnsi="Times New Roman" w:cs="Times New Roman"/>
          <w:sz w:val="32"/>
          <w:szCs w:val="32"/>
        </w:rPr>
        <w:t>费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和住宿费用自理</w:t>
      </w:r>
      <w:r w:rsidR="004173EF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  <w:r w:rsidR="004173EF" w:rsidRPr="007D72D6" w:rsidDel="004173E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4173EF" w:rsidRPr="007D72D6">
        <w:rPr>
          <w:rFonts w:ascii="Times New Roman" w:eastAsia="仿宋_GB2312" w:hAnsi="Times New Roman" w:cs="Times New Roman"/>
          <w:sz w:val="32"/>
          <w:szCs w:val="32"/>
        </w:rPr>
        <w:t>培训期间的餐饮、交通、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住宿酒店由会务组统一安排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7D72D6">
        <w:rPr>
          <w:rFonts w:ascii="Times New Roman" w:eastAsia="黑体" w:hAnsi="Times New Roman" w:cs="Times New Roman"/>
          <w:bCs/>
          <w:sz w:val="32"/>
          <w:szCs w:val="32"/>
        </w:rPr>
        <w:t>五、报名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截止日期：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2025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年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3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月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28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日</w:t>
      </w:r>
      <w:r w:rsidR="003A51B4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联系人：张婧旭</w:t>
      </w:r>
      <w:r w:rsidR="006638EC" w:rsidRPr="007D72D6">
        <w:rPr>
          <w:rFonts w:ascii="Times New Roman" w:eastAsia="仿宋_GB2312" w:hAnsi="Times New Roman" w:cs="Times New Roman"/>
          <w:sz w:val="32"/>
          <w:szCs w:val="32"/>
        </w:rPr>
        <w:t>，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18786187056</w:t>
      </w:r>
      <w:r w:rsidR="003A51B4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请于报名截止日期前，将参训人员</w:t>
      </w:r>
      <w:r w:rsidR="009A50BB" w:rsidRPr="007D72D6">
        <w:rPr>
          <w:rFonts w:ascii="Times New Roman" w:eastAsia="仿宋_GB2312" w:hAnsi="Times New Roman" w:cs="Times New Roman"/>
          <w:sz w:val="32"/>
          <w:szCs w:val="32"/>
        </w:rPr>
        <w:t>报名表（附件）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发送至邮箱</w:t>
      </w:r>
      <w:r w:rsidR="006638EC" w:rsidRPr="007D72D6">
        <w:rPr>
          <w:rFonts w:ascii="Times New Roman" w:eastAsia="仿宋_GB2312" w:hAnsi="Times New Roman" w:cs="Times New Roman"/>
          <w:sz w:val="32"/>
          <w:szCs w:val="32"/>
        </w:rPr>
        <w:t>：</w:t>
      </w:r>
      <w:r w:rsidR="003A51B4" w:rsidRPr="007D72D6">
        <w:rPr>
          <w:rFonts w:ascii="Times New Roman" w:eastAsia="仿宋_GB2312" w:hAnsi="Times New Roman" w:cs="Times New Roman"/>
          <w:sz w:val="32"/>
          <w:szCs w:val="32"/>
        </w:rPr>
        <w:t>1837948844@</w:t>
      </w:r>
      <w:r w:rsidR="003A51B4" w:rsidRPr="00BE341F">
        <w:rPr>
          <w:rFonts w:ascii="Times New Roman" w:eastAsia="仿宋_GB2312" w:hAnsi="Times New Roman" w:cs="Times New Roman"/>
          <w:sz w:val="32"/>
          <w:szCs w:val="32"/>
        </w:rPr>
        <w:t>QQ.COM</w:t>
      </w:r>
      <w:r w:rsidR="003A51B4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  <w:bookmarkStart w:id="0" w:name="_GoBack"/>
      <w:bookmarkEnd w:id="0"/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7D72D6">
        <w:rPr>
          <w:rFonts w:ascii="Times New Roman" w:eastAsia="黑体" w:hAnsi="Times New Roman" w:cs="Times New Roman"/>
          <w:bCs/>
          <w:sz w:val="32"/>
          <w:szCs w:val="32"/>
        </w:rPr>
        <w:t>六、报到事宜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地点：贵州省铜仁市江口县豪</w:t>
      </w:r>
      <w:r w:rsidR="001E5946" w:rsidRPr="007D72D6">
        <w:rPr>
          <w:rFonts w:ascii="Times New Roman" w:eastAsia="微软雅黑" w:hAnsi="Times New Roman" w:cs="Times New Roman"/>
          <w:sz w:val="32"/>
          <w:szCs w:val="32"/>
        </w:rPr>
        <w:t>玥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酒店</w:t>
      </w:r>
      <w:r w:rsidR="003A51B4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2025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年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4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月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14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日（全天）</w:t>
      </w:r>
      <w:r w:rsidR="003A51B4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接送：根据参训人员往返行程信息，会务组统一安排在铜仁凤凰机场、铜仁高铁站、铜仁南高铁站接送站</w:t>
      </w:r>
      <w:r w:rsidR="00115143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7D72D6">
        <w:rPr>
          <w:rFonts w:ascii="Times New Roman" w:eastAsia="黑体" w:hAnsi="Times New Roman" w:cs="Times New Roman"/>
          <w:bCs/>
          <w:sz w:val="32"/>
          <w:szCs w:val="32"/>
        </w:rPr>
        <w:t>七、其他注意事项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（一）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因铜仁市到培训地点耗时约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1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小时车程，请各参训</w:t>
      </w:r>
      <w:r w:rsidR="00BA5E61" w:rsidRPr="007D72D6">
        <w:rPr>
          <w:rFonts w:ascii="Times New Roman" w:eastAsia="仿宋_GB2312" w:hAnsi="Times New Roman" w:cs="Times New Roman"/>
          <w:sz w:val="32"/>
          <w:szCs w:val="32"/>
        </w:rPr>
        <w:t>人员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及时将个人行程告知会务组，便于统一安排</w:t>
      </w:r>
      <w:r w:rsidR="00BA5E61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（二）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请关注天气情况，因</w:t>
      </w:r>
      <w:proofErr w:type="gramStart"/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梵</w:t>
      </w:r>
      <w:proofErr w:type="gramEnd"/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净山保护区降雨较多，请参训</w:t>
      </w:r>
      <w:r w:rsidR="00BA5E61" w:rsidRPr="007D72D6">
        <w:rPr>
          <w:rFonts w:ascii="Times New Roman" w:eastAsia="仿宋_GB2312" w:hAnsi="Times New Roman" w:cs="Times New Roman"/>
          <w:sz w:val="32"/>
          <w:szCs w:val="32"/>
        </w:rPr>
        <w:t>人员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备齐衣物</w:t>
      </w:r>
      <w:r w:rsidR="00BA5E61" w:rsidRPr="007D72D6">
        <w:rPr>
          <w:rFonts w:ascii="Times New Roman" w:eastAsia="仿宋_GB2312" w:hAnsi="Times New Roman" w:cs="Times New Roman"/>
          <w:sz w:val="32"/>
          <w:szCs w:val="32"/>
        </w:rPr>
        <w:t>和雨具。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（三）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易晕车的</w:t>
      </w:r>
      <w:r w:rsidR="00BA5E61" w:rsidRPr="007D72D6">
        <w:rPr>
          <w:rFonts w:ascii="Times New Roman" w:eastAsia="仿宋_GB2312" w:hAnsi="Times New Roman" w:cs="Times New Roman"/>
          <w:sz w:val="32"/>
          <w:szCs w:val="32"/>
        </w:rPr>
        <w:t>参训人员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请自备晕车药，并提前做好预防措施</w:t>
      </w:r>
      <w:r w:rsidR="00BA5E61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642265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（四）</w:t>
      </w:r>
      <w:r w:rsidR="008A41BB" w:rsidRPr="007D72D6">
        <w:rPr>
          <w:rFonts w:ascii="Times New Roman" w:eastAsia="仿宋_GB2312" w:hAnsi="Times New Roman" w:cs="Times New Roman"/>
          <w:sz w:val="32"/>
          <w:szCs w:val="32"/>
        </w:rPr>
        <w:t>确保</w: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人身和财产安全，并及时与会务组联络。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lastRenderedPageBreak/>
        <w:t>会务组联系人：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贵州</w:t>
      </w:r>
      <w:proofErr w:type="gramStart"/>
      <w:r w:rsidRPr="007D72D6">
        <w:rPr>
          <w:rFonts w:ascii="Times New Roman" w:eastAsia="仿宋_GB2312" w:hAnsi="Times New Roman" w:cs="Times New Roman"/>
          <w:sz w:val="32"/>
          <w:szCs w:val="32"/>
        </w:rPr>
        <w:t>梵</w:t>
      </w:r>
      <w:proofErr w:type="gramEnd"/>
      <w:r w:rsidRPr="007D72D6">
        <w:rPr>
          <w:rFonts w:ascii="Times New Roman" w:eastAsia="仿宋_GB2312" w:hAnsi="Times New Roman" w:cs="Times New Roman"/>
          <w:sz w:val="32"/>
          <w:szCs w:val="32"/>
        </w:rPr>
        <w:t>净山国家级自然保护区管理局</w:t>
      </w:r>
      <w:r w:rsidR="00AE3B0C" w:rsidRPr="007D72D6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石磊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 xml:space="preserve">  15885157092</w:t>
      </w:r>
      <w:r w:rsidR="00AE3B0C" w:rsidRPr="007D72D6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中国</w:t>
      </w:r>
      <w:r w:rsidR="00315B47" w:rsidRPr="007D72D6">
        <w:rPr>
          <w:rFonts w:ascii="Times New Roman" w:eastAsia="仿宋_GB2312" w:hAnsi="Times New Roman" w:cs="Times New Roman"/>
          <w:sz w:val="32"/>
          <w:szCs w:val="32"/>
        </w:rPr>
        <w:t>人与生物圈国家委员会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秘书处</w:t>
      </w:r>
      <w:r w:rsidR="00AE3B0C" w:rsidRPr="007D72D6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郭晓涛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 xml:space="preserve"> 13601090267</w:t>
      </w:r>
      <w:r w:rsidR="00AE3B0C" w:rsidRPr="007D72D6">
        <w:rPr>
          <w:rFonts w:ascii="Times New Roman" w:eastAsia="仿宋_GB2312" w:hAnsi="Times New Roman" w:cs="Times New Roman"/>
          <w:sz w:val="32"/>
          <w:szCs w:val="32"/>
        </w:rPr>
        <w:t>；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国际动物学会</w:t>
      </w:r>
      <w:r w:rsidR="00AE3B0C" w:rsidRPr="007D72D6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肖治术</w:t>
      </w:r>
      <w:r w:rsidR="00AE3B0C" w:rsidRPr="007D72D6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13552702534</w:t>
      </w:r>
      <w:r w:rsidR="00AE3B0C" w:rsidRPr="007D72D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特此通知。</w:t>
      </w:r>
    </w:p>
    <w:p w:rsidR="00D306F4" w:rsidRPr="007D72D6" w:rsidRDefault="009A50BB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附件：参训人员报名表</w:t>
      </w:r>
    </w:p>
    <w:p w:rsidR="00AE3B0C" w:rsidRPr="007D72D6" w:rsidRDefault="00AE3B0C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E3B0C" w:rsidRPr="007D72D6" w:rsidRDefault="00AE3B0C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306F4" w:rsidRPr="007D72D6" w:rsidRDefault="007D1B6B" w:rsidP="007D72D6">
      <w:pPr>
        <w:spacing w:line="58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3060235</wp:posOffset>
                </wp:positionH>
                <wp:positionV relativeFrom="paragraph">
                  <wp:posOffset>164864</wp:posOffset>
                </wp:positionV>
                <wp:extent cx="1460310" cy="1404620"/>
                <wp:effectExtent l="0" t="0" r="6985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6B" w:rsidRPr="007D72D6" w:rsidRDefault="007D1B6B">
                            <w:pPr>
                              <w:rPr>
                                <w:rFonts w:ascii="Times New Roman" w:eastAsia="仿宋_GB2312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D72D6">
                              <w:rPr>
                                <w:rFonts w:ascii="Times New Roman" w:eastAsia="仿宋_GB2312" w:hAnsi="Times New Roman" w:cs="Times New Roman" w:hint="eastAsia"/>
                                <w:sz w:val="32"/>
                                <w:szCs w:val="32"/>
                              </w:rPr>
                              <w:t>国际动物学会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0.95pt;margin-top:13pt;width:1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" stroked="f">
                <v:textbox style="mso-fit-shape-to-text:t">
                  <w:txbxContent>
                    <w:p w:rsidR="007D1B6B" w:rsidRPr="007D72D6" w:rsidRDefault="007D1B6B">
                      <w:pPr>
                        <w:rPr>
                          <w:rFonts w:ascii="Times New Roman" w:eastAsia="仿宋_GB2312" w:hAnsi="Times New Roman" w:cs="Times New Roman"/>
                          <w:sz w:val="32"/>
                          <w:szCs w:val="32"/>
                        </w:rPr>
                      </w:pPr>
                      <w:r w:rsidRPr="007D72D6">
                        <w:rPr>
                          <w:rFonts w:ascii="Times New Roman" w:eastAsia="仿宋_GB2312" w:hAnsi="Times New Roman" w:cs="Times New Roman" w:hint="eastAsia"/>
                          <w:sz w:val="32"/>
                          <w:szCs w:val="32"/>
                        </w:rPr>
                        <w:t>国际动物学会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946" w:rsidRPr="007D72D6">
        <w:rPr>
          <w:rFonts w:ascii="Times New Roman" w:eastAsia="仿宋_GB2312" w:hAnsi="Times New Roman" w:cs="Times New Roman"/>
          <w:sz w:val="32"/>
          <w:szCs w:val="32"/>
        </w:rPr>
        <w:t>中华人民共和国</w:t>
      </w:r>
    </w:p>
    <w:p w:rsidR="00AE3B0C" w:rsidRPr="007D72D6" w:rsidRDefault="001E5946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人与生物圈国家委员会秘书处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AE3B0C" w:rsidRPr="007D72D6" w:rsidRDefault="00AE3B0C" w:rsidP="007D72D6">
      <w:pPr>
        <w:spacing w:line="58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3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13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 xml:space="preserve">        2025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3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13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AE3B0C" w:rsidRPr="007D72D6" w:rsidRDefault="00AE3B0C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3B0C" w:rsidRPr="007D72D6" w:rsidRDefault="00AE3B0C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3B0C" w:rsidRPr="007D72D6" w:rsidRDefault="00AE3B0C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3B0C" w:rsidRPr="007D72D6" w:rsidRDefault="00AE3B0C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3B0C" w:rsidRPr="007D72D6" w:rsidRDefault="00AE3B0C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3B0C" w:rsidRPr="007D72D6" w:rsidRDefault="00AE3B0C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3B0C" w:rsidRPr="007D72D6" w:rsidRDefault="00AE3B0C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3B0C" w:rsidRPr="007D72D6" w:rsidRDefault="00AE3B0C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AE3B0C" w:rsidRPr="007D72D6" w:rsidRDefault="00AE3B0C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95688" w:rsidRPr="007D72D6" w:rsidRDefault="00795688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A214F" w:rsidRPr="007D72D6" w:rsidRDefault="00BA214F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D306F4" w:rsidRPr="007D72D6" w:rsidRDefault="00D306F4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D2F7A" w:rsidRPr="007D72D6" w:rsidRDefault="001E5946" w:rsidP="007D72D6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</w:t>
      </w:r>
      <w:r w:rsidR="007D2F7A" w:rsidRPr="007D72D6">
        <w:rPr>
          <w:rFonts w:ascii="Times New Roman" w:eastAsia="黑体" w:hAnsi="Times New Roman" w:cs="Times New Roman"/>
          <w:color w:val="000000"/>
          <w:sz w:val="32"/>
          <w:szCs w:val="32"/>
        </w:rPr>
        <w:t>件</w:t>
      </w:r>
    </w:p>
    <w:p w:rsidR="00D306F4" w:rsidRPr="007D72D6" w:rsidRDefault="001E5946" w:rsidP="007D72D6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7D72D6">
        <w:rPr>
          <w:rFonts w:ascii="Times New Roman" w:eastAsia="方正小标宋简体" w:hAnsi="Times New Roman" w:cs="Times New Roman"/>
          <w:color w:val="000000"/>
          <w:sz w:val="44"/>
          <w:szCs w:val="44"/>
        </w:rPr>
        <w:t>参</w:t>
      </w:r>
      <w:r w:rsidR="009A50BB" w:rsidRPr="007D72D6">
        <w:rPr>
          <w:rFonts w:ascii="Times New Roman" w:eastAsia="方正小标宋简体" w:hAnsi="Times New Roman" w:cs="Times New Roman"/>
          <w:color w:val="000000"/>
          <w:sz w:val="44"/>
          <w:szCs w:val="44"/>
        </w:rPr>
        <w:t>训</w:t>
      </w:r>
      <w:r w:rsidRPr="007D72D6">
        <w:rPr>
          <w:rFonts w:ascii="Times New Roman" w:eastAsia="方正小标宋简体" w:hAnsi="Times New Roman" w:cs="Times New Roman"/>
          <w:color w:val="000000"/>
          <w:sz w:val="44"/>
          <w:szCs w:val="44"/>
        </w:rPr>
        <w:t>人员</w:t>
      </w:r>
      <w:r w:rsidR="009A50BB" w:rsidRPr="007D72D6">
        <w:rPr>
          <w:rFonts w:ascii="Times New Roman" w:eastAsia="方正小标宋简体" w:hAnsi="Times New Roman" w:cs="Times New Roman"/>
          <w:color w:val="000000"/>
          <w:sz w:val="44"/>
          <w:szCs w:val="44"/>
        </w:rPr>
        <w:t>报名表</w:t>
      </w:r>
    </w:p>
    <w:tbl>
      <w:tblPr>
        <w:tblStyle w:val="ae"/>
        <w:tblW w:w="10768" w:type="dxa"/>
        <w:jc w:val="center"/>
        <w:tblLook w:val="04A0" w:firstRow="1" w:lastRow="0" w:firstColumn="1" w:lastColumn="0" w:noHBand="0" w:noVBand="1"/>
      </w:tblPr>
      <w:tblGrid>
        <w:gridCol w:w="1071"/>
        <w:gridCol w:w="909"/>
        <w:gridCol w:w="1406"/>
        <w:gridCol w:w="1712"/>
        <w:gridCol w:w="1772"/>
        <w:gridCol w:w="1914"/>
        <w:gridCol w:w="1984"/>
      </w:tblGrid>
      <w:tr w:rsidR="00D306F4" w:rsidRPr="007D72D6" w:rsidTr="007D72D6">
        <w:trPr>
          <w:trHeight w:val="880"/>
          <w:jc w:val="center"/>
        </w:trPr>
        <w:tc>
          <w:tcPr>
            <w:tcW w:w="1071" w:type="dxa"/>
            <w:vAlign w:val="center"/>
          </w:tcPr>
          <w:p w:rsidR="00D306F4" w:rsidRPr="007D72D6" w:rsidRDefault="001E5946" w:rsidP="007D72D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7D72D6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909" w:type="dxa"/>
            <w:vAlign w:val="center"/>
          </w:tcPr>
          <w:p w:rsidR="00D306F4" w:rsidRPr="007D72D6" w:rsidRDefault="001E5946" w:rsidP="007D72D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7D72D6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1406" w:type="dxa"/>
            <w:vAlign w:val="center"/>
          </w:tcPr>
          <w:p w:rsidR="009A50BB" w:rsidRPr="007D72D6" w:rsidRDefault="001E5946" w:rsidP="007D72D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7D72D6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职务</w:t>
            </w:r>
            <w:r w:rsidRPr="007D72D6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/</w:t>
            </w:r>
          </w:p>
          <w:p w:rsidR="00D306F4" w:rsidRPr="007D72D6" w:rsidRDefault="001E5946" w:rsidP="007D72D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7D72D6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职称</w:t>
            </w:r>
          </w:p>
        </w:tc>
        <w:tc>
          <w:tcPr>
            <w:tcW w:w="1712" w:type="dxa"/>
            <w:vAlign w:val="center"/>
          </w:tcPr>
          <w:p w:rsidR="00D306F4" w:rsidRPr="007D72D6" w:rsidRDefault="001E5946" w:rsidP="007D72D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7D72D6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电话</w:t>
            </w:r>
          </w:p>
        </w:tc>
        <w:tc>
          <w:tcPr>
            <w:tcW w:w="1772" w:type="dxa"/>
            <w:vAlign w:val="center"/>
          </w:tcPr>
          <w:p w:rsidR="00D306F4" w:rsidRPr="007D72D6" w:rsidRDefault="001E5946" w:rsidP="007D72D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proofErr w:type="gramStart"/>
            <w:r w:rsidRPr="007D72D6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微信</w:t>
            </w:r>
            <w:proofErr w:type="gramEnd"/>
          </w:p>
        </w:tc>
        <w:tc>
          <w:tcPr>
            <w:tcW w:w="1914" w:type="dxa"/>
            <w:vAlign w:val="center"/>
          </w:tcPr>
          <w:p w:rsidR="00D306F4" w:rsidRPr="007D72D6" w:rsidRDefault="001E5946" w:rsidP="007D72D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7D72D6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抵达</w:t>
            </w:r>
            <w:r w:rsidR="00902B84" w:rsidRPr="007D72D6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信息</w:t>
            </w:r>
          </w:p>
          <w:p w:rsidR="00A540CA" w:rsidRPr="007D72D6" w:rsidRDefault="00A540CA" w:rsidP="007D72D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D72D6">
              <w:rPr>
                <w:rFonts w:ascii="Times New Roman" w:eastAsia="仿宋_GB2312" w:hAnsi="Times New Roman" w:cs="Times New Roman"/>
                <w:sz w:val="28"/>
                <w:szCs w:val="28"/>
              </w:rPr>
              <w:t>（抵达时间、航班</w:t>
            </w:r>
            <w:r w:rsidRPr="007D72D6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7D72D6">
              <w:rPr>
                <w:rFonts w:ascii="Times New Roman" w:eastAsia="仿宋_GB2312" w:hAnsi="Times New Roman" w:cs="Times New Roman"/>
                <w:sz w:val="28"/>
                <w:szCs w:val="28"/>
              </w:rPr>
              <w:t>车次）</w:t>
            </w:r>
          </w:p>
        </w:tc>
        <w:tc>
          <w:tcPr>
            <w:tcW w:w="1984" w:type="dxa"/>
            <w:vAlign w:val="center"/>
          </w:tcPr>
          <w:p w:rsidR="00A540CA" w:rsidRPr="007D72D6" w:rsidRDefault="001E5946" w:rsidP="007D72D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7D72D6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回程信息</w:t>
            </w:r>
          </w:p>
          <w:p w:rsidR="00D306F4" w:rsidRPr="007D72D6" w:rsidRDefault="00A540CA" w:rsidP="007D72D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7D72D6">
              <w:rPr>
                <w:rFonts w:ascii="Times New Roman" w:eastAsia="仿宋_GB2312" w:hAnsi="Times New Roman" w:cs="Times New Roman"/>
                <w:sz w:val="28"/>
                <w:szCs w:val="28"/>
              </w:rPr>
              <w:t>（抵达时间、航班</w:t>
            </w:r>
            <w:r w:rsidRPr="007D72D6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7D72D6">
              <w:rPr>
                <w:rFonts w:ascii="Times New Roman" w:eastAsia="仿宋_GB2312" w:hAnsi="Times New Roman" w:cs="Times New Roman"/>
                <w:sz w:val="28"/>
                <w:szCs w:val="28"/>
              </w:rPr>
              <w:t>车次）</w:t>
            </w:r>
          </w:p>
        </w:tc>
      </w:tr>
      <w:tr w:rsidR="00D306F4" w:rsidRPr="007D72D6" w:rsidTr="007D72D6">
        <w:trPr>
          <w:trHeight w:val="995"/>
          <w:jc w:val="center"/>
        </w:trPr>
        <w:tc>
          <w:tcPr>
            <w:tcW w:w="1071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09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06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12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306F4" w:rsidRPr="007D72D6" w:rsidTr="007D72D6">
        <w:trPr>
          <w:trHeight w:val="982"/>
          <w:jc w:val="center"/>
        </w:trPr>
        <w:tc>
          <w:tcPr>
            <w:tcW w:w="1071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09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06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12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306F4" w:rsidRPr="007D72D6" w:rsidTr="007D72D6">
        <w:trPr>
          <w:trHeight w:val="982"/>
          <w:jc w:val="center"/>
        </w:trPr>
        <w:tc>
          <w:tcPr>
            <w:tcW w:w="1071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09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06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12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72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D306F4" w:rsidRPr="007D72D6" w:rsidRDefault="00D306F4" w:rsidP="007D72D6">
            <w:pPr>
              <w:spacing w:line="58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D306F4" w:rsidRPr="007D72D6" w:rsidRDefault="001E5946" w:rsidP="007D72D6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D72D6">
        <w:rPr>
          <w:rFonts w:ascii="Times New Roman" w:eastAsia="仿宋_GB2312" w:hAnsi="Times New Roman" w:cs="Times New Roman"/>
          <w:sz w:val="32"/>
          <w:szCs w:val="32"/>
        </w:rPr>
        <w:t>请于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3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28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日前将</w:t>
      </w:r>
      <w:r w:rsidR="00A540CA" w:rsidRPr="007D72D6">
        <w:rPr>
          <w:rFonts w:ascii="Times New Roman" w:eastAsia="仿宋_GB2312" w:hAnsi="Times New Roman" w:cs="Times New Roman"/>
          <w:sz w:val="32"/>
          <w:szCs w:val="32"/>
        </w:rPr>
        <w:t>报名表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发送至</w:t>
      </w:r>
      <w:r w:rsidRPr="007D72D6">
        <w:rPr>
          <w:rFonts w:ascii="Times New Roman" w:eastAsia="仿宋_GB2312" w:hAnsi="Times New Roman" w:cs="Times New Roman"/>
          <w:sz w:val="32"/>
          <w:szCs w:val="32"/>
        </w:rPr>
        <w:t>1837948844@</w:t>
      </w:r>
      <w:r w:rsidR="00A540CA" w:rsidRPr="007D72D6">
        <w:rPr>
          <w:rFonts w:ascii="Times New Roman" w:eastAsia="仿宋_GB2312" w:hAnsi="Times New Roman" w:cs="Times New Roman"/>
          <w:sz w:val="32"/>
          <w:szCs w:val="32"/>
        </w:rPr>
        <w:t>QQ.COM</w:t>
      </w:r>
    </w:p>
    <w:sectPr w:rsidR="00D306F4" w:rsidRPr="007D72D6" w:rsidSect="007D72D6">
      <w:footerReference w:type="default" r:id="rId6"/>
      <w:pgSz w:w="11906" w:h="16838"/>
      <w:pgMar w:top="1440" w:right="1983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A5F" w:rsidRDefault="008D1A5F"/>
  </w:endnote>
  <w:endnote w:type="continuationSeparator" w:id="0">
    <w:p w:rsidR="008D1A5F" w:rsidRDefault="008D1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CBC6C2A-0AD8-4F23-9A6F-27D9A1D08E23}"/>
    <w:embedBold r:id="rId2" w:subsetted="1" w:fontKey="{1C690173-4540-45E3-89BA-32B2C2C9B00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4627B64-1E5E-4F9B-A9C6-8BFBB6B9C21F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7DF2B306-6783-4FFA-9FA5-5D576EA0703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D85" w:rsidRPr="007D72D6" w:rsidRDefault="008D1A5F">
    <w:pPr>
      <w:pStyle w:val="a9"/>
      <w:jc w:val="center"/>
      <w:rPr>
        <w:rFonts w:ascii="Times New Roman" w:hAnsi="Times New Roman" w:cs="Times New Roman"/>
        <w:sz w:val="30"/>
        <w:szCs w:val="30"/>
      </w:rPr>
    </w:pPr>
    <w:sdt>
      <w:sdtPr>
        <w:id w:val="205079519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30"/>
          <w:szCs w:val="30"/>
        </w:rPr>
      </w:sdtEndPr>
      <w:sdtContent>
        <w:r w:rsidR="00EF1D85" w:rsidRPr="007D72D6">
          <w:rPr>
            <w:rFonts w:ascii="Times New Roman" w:hAnsi="Times New Roman" w:cs="Times New Roman" w:hint="eastAsia"/>
            <w:sz w:val="30"/>
            <w:szCs w:val="30"/>
          </w:rPr>
          <w:t>—</w:t>
        </w:r>
        <w:r w:rsidR="00EF1D85" w:rsidRPr="007D72D6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EF1D85" w:rsidRPr="007D72D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EF1D85" w:rsidRPr="007D72D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="00EF1D85" w:rsidRPr="007D72D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E341F" w:rsidRPr="00BE341F">
          <w:rPr>
            <w:rFonts w:ascii="Times New Roman" w:hAnsi="Times New Roman" w:cs="Times New Roman"/>
            <w:noProof/>
            <w:sz w:val="30"/>
            <w:szCs w:val="30"/>
            <w:lang w:val="zh-CN"/>
          </w:rPr>
          <w:t>5</w:t>
        </w:r>
        <w:r w:rsidR="00EF1D85" w:rsidRPr="007D72D6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="00EF1D85" w:rsidRPr="007D72D6">
          <w:rPr>
            <w:rFonts w:ascii="Times New Roman" w:hAnsi="Times New Roman" w:cs="Times New Roman"/>
            <w:sz w:val="30"/>
            <w:szCs w:val="30"/>
          </w:rPr>
          <w:t xml:space="preserve"> </w:t>
        </w:r>
        <w:r w:rsidR="00EF1D85" w:rsidRPr="007D72D6">
          <w:rPr>
            <w:rFonts w:ascii="Times New Roman" w:hAnsi="Times New Roman" w:cs="Times New Roman" w:hint="eastAsia"/>
            <w:sz w:val="30"/>
            <w:szCs w:val="30"/>
          </w:rPr>
          <w:t>—</w:t>
        </w:r>
      </w:sdtContent>
    </w:sdt>
  </w:p>
  <w:p w:rsidR="00EF1D85" w:rsidRDefault="00EF1D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A5F" w:rsidRDefault="008D1A5F"/>
  </w:footnote>
  <w:footnote w:type="continuationSeparator" w:id="0">
    <w:p w:rsidR="008D1A5F" w:rsidRDefault="008D1A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iODk5OTQ4ZTlhODcyYmNlODgwNjgxOTZiMGRjYzQifQ=="/>
  </w:docVars>
  <w:rsids>
    <w:rsidRoot w:val="00061041"/>
    <w:rsid w:val="FFFE8BBB"/>
    <w:rsid w:val="000129FA"/>
    <w:rsid w:val="000236A3"/>
    <w:rsid w:val="00033FFB"/>
    <w:rsid w:val="00036115"/>
    <w:rsid w:val="000541EF"/>
    <w:rsid w:val="00061041"/>
    <w:rsid w:val="00090B98"/>
    <w:rsid w:val="00090DAD"/>
    <w:rsid w:val="000B4733"/>
    <w:rsid w:val="00115143"/>
    <w:rsid w:val="00115C6F"/>
    <w:rsid w:val="001274AB"/>
    <w:rsid w:val="00153381"/>
    <w:rsid w:val="00157376"/>
    <w:rsid w:val="00171D53"/>
    <w:rsid w:val="00177C4A"/>
    <w:rsid w:val="001967F9"/>
    <w:rsid w:val="001969F6"/>
    <w:rsid w:val="001A1248"/>
    <w:rsid w:val="001A1984"/>
    <w:rsid w:val="001A6CEC"/>
    <w:rsid w:val="001B4C74"/>
    <w:rsid w:val="001E5946"/>
    <w:rsid w:val="0020262A"/>
    <w:rsid w:val="002060D4"/>
    <w:rsid w:val="0020613D"/>
    <w:rsid w:val="0021177C"/>
    <w:rsid w:val="00226615"/>
    <w:rsid w:val="00251A22"/>
    <w:rsid w:val="00275ACA"/>
    <w:rsid w:val="00296561"/>
    <w:rsid w:val="002A1D3C"/>
    <w:rsid w:val="002B04A9"/>
    <w:rsid w:val="002D5899"/>
    <w:rsid w:val="002F01C7"/>
    <w:rsid w:val="002F4F13"/>
    <w:rsid w:val="003020C3"/>
    <w:rsid w:val="00315B47"/>
    <w:rsid w:val="00316F26"/>
    <w:rsid w:val="00320CA6"/>
    <w:rsid w:val="003214EF"/>
    <w:rsid w:val="003572C1"/>
    <w:rsid w:val="0036165D"/>
    <w:rsid w:val="0036656B"/>
    <w:rsid w:val="00366E4A"/>
    <w:rsid w:val="00367035"/>
    <w:rsid w:val="00370814"/>
    <w:rsid w:val="00371724"/>
    <w:rsid w:val="003A51B4"/>
    <w:rsid w:val="003A6529"/>
    <w:rsid w:val="003A71FF"/>
    <w:rsid w:val="003B7B81"/>
    <w:rsid w:val="003D5008"/>
    <w:rsid w:val="003D7756"/>
    <w:rsid w:val="003E428D"/>
    <w:rsid w:val="003E795D"/>
    <w:rsid w:val="003F0082"/>
    <w:rsid w:val="00403CC3"/>
    <w:rsid w:val="0041601C"/>
    <w:rsid w:val="004173EF"/>
    <w:rsid w:val="00434E63"/>
    <w:rsid w:val="00466C07"/>
    <w:rsid w:val="004742B2"/>
    <w:rsid w:val="004B66F0"/>
    <w:rsid w:val="004C0FCF"/>
    <w:rsid w:val="004D7A46"/>
    <w:rsid w:val="004E5C55"/>
    <w:rsid w:val="004F6EEE"/>
    <w:rsid w:val="00513CCC"/>
    <w:rsid w:val="0051410D"/>
    <w:rsid w:val="00516186"/>
    <w:rsid w:val="005D16F4"/>
    <w:rsid w:val="005D341C"/>
    <w:rsid w:val="005F4DBA"/>
    <w:rsid w:val="005F5190"/>
    <w:rsid w:val="00640BC8"/>
    <w:rsid w:val="00640DC0"/>
    <w:rsid w:val="00642265"/>
    <w:rsid w:val="00642752"/>
    <w:rsid w:val="00645284"/>
    <w:rsid w:val="006551FB"/>
    <w:rsid w:val="006638EC"/>
    <w:rsid w:val="00676CEC"/>
    <w:rsid w:val="00680ACF"/>
    <w:rsid w:val="00682050"/>
    <w:rsid w:val="0069712A"/>
    <w:rsid w:val="006A2743"/>
    <w:rsid w:val="006F120C"/>
    <w:rsid w:val="006F1A65"/>
    <w:rsid w:val="00713526"/>
    <w:rsid w:val="00730A61"/>
    <w:rsid w:val="00733596"/>
    <w:rsid w:val="00754E7E"/>
    <w:rsid w:val="00790D49"/>
    <w:rsid w:val="0079356E"/>
    <w:rsid w:val="00795688"/>
    <w:rsid w:val="00797682"/>
    <w:rsid w:val="007A2FE3"/>
    <w:rsid w:val="007C2180"/>
    <w:rsid w:val="007C5743"/>
    <w:rsid w:val="007D0606"/>
    <w:rsid w:val="007D1B6B"/>
    <w:rsid w:val="007D2F7A"/>
    <w:rsid w:val="007D72D6"/>
    <w:rsid w:val="007F3A3C"/>
    <w:rsid w:val="00802A6A"/>
    <w:rsid w:val="00832F52"/>
    <w:rsid w:val="008403CE"/>
    <w:rsid w:val="00861689"/>
    <w:rsid w:val="008777CF"/>
    <w:rsid w:val="008855A7"/>
    <w:rsid w:val="00892762"/>
    <w:rsid w:val="008A2F9A"/>
    <w:rsid w:val="008A3374"/>
    <w:rsid w:val="008A41BB"/>
    <w:rsid w:val="008A78CF"/>
    <w:rsid w:val="008A7ED6"/>
    <w:rsid w:val="008C1D76"/>
    <w:rsid w:val="008D1A5F"/>
    <w:rsid w:val="008D2262"/>
    <w:rsid w:val="008E488C"/>
    <w:rsid w:val="00902B84"/>
    <w:rsid w:val="009124A2"/>
    <w:rsid w:val="009179CA"/>
    <w:rsid w:val="00961CC7"/>
    <w:rsid w:val="00970A7B"/>
    <w:rsid w:val="0097600D"/>
    <w:rsid w:val="00994306"/>
    <w:rsid w:val="00994D54"/>
    <w:rsid w:val="009A50BB"/>
    <w:rsid w:val="009A62B6"/>
    <w:rsid w:val="009B6BAB"/>
    <w:rsid w:val="009E6162"/>
    <w:rsid w:val="00A255AF"/>
    <w:rsid w:val="00A540CA"/>
    <w:rsid w:val="00A55AC4"/>
    <w:rsid w:val="00A74F69"/>
    <w:rsid w:val="00A927F8"/>
    <w:rsid w:val="00A97147"/>
    <w:rsid w:val="00AA024D"/>
    <w:rsid w:val="00AB10FD"/>
    <w:rsid w:val="00AD77BB"/>
    <w:rsid w:val="00AE0D57"/>
    <w:rsid w:val="00AE14E8"/>
    <w:rsid w:val="00AE3B0C"/>
    <w:rsid w:val="00B06C30"/>
    <w:rsid w:val="00B10386"/>
    <w:rsid w:val="00B363F5"/>
    <w:rsid w:val="00B5192D"/>
    <w:rsid w:val="00B554A2"/>
    <w:rsid w:val="00B61E2E"/>
    <w:rsid w:val="00B66CD2"/>
    <w:rsid w:val="00B80B3C"/>
    <w:rsid w:val="00B81267"/>
    <w:rsid w:val="00B86995"/>
    <w:rsid w:val="00BA214F"/>
    <w:rsid w:val="00BA5E61"/>
    <w:rsid w:val="00BE341F"/>
    <w:rsid w:val="00BF7453"/>
    <w:rsid w:val="00C232FF"/>
    <w:rsid w:val="00C265B6"/>
    <w:rsid w:val="00C53AEB"/>
    <w:rsid w:val="00C554A6"/>
    <w:rsid w:val="00C57328"/>
    <w:rsid w:val="00C7714F"/>
    <w:rsid w:val="00C80180"/>
    <w:rsid w:val="00C8407B"/>
    <w:rsid w:val="00CA77A5"/>
    <w:rsid w:val="00CB24DF"/>
    <w:rsid w:val="00CD27AD"/>
    <w:rsid w:val="00CE08B5"/>
    <w:rsid w:val="00CE0DDB"/>
    <w:rsid w:val="00CE360E"/>
    <w:rsid w:val="00CE63DC"/>
    <w:rsid w:val="00D00BD0"/>
    <w:rsid w:val="00D03299"/>
    <w:rsid w:val="00D05E76"/>
    <w:rsid w:val="00D11B24"/>
    <w:rsid w:val="00D306F4"/>
    <w:rsid w:val="00D52776"/>
    <w:rsid w:val="00D56BD9"/>
    <w:rsid w:val="00D76BE8"/>
    <w:rsid w:val="00D8266F"/>
    <w:rsid w:val="00D97D2A"/>
    <w:rsid w:val="00DA5E8E"/>
    <w:rsid w:val="00DB4E23"/>
    <w:rsid w:val="00DB7D92"/>
    <w:rsid w:val="00DF1D64"/>
    <w:rsid w:val="00DF2F93"/>
    <w:rsid w:val="00DF3675"/>
    <w:rsid w:val="00E10AFB"/>
    <w:rsid w:val="00E17BB4"/>
    <w:rsid w:val="00E37F72"/>
    <w:rsid w:val="00E557BB"/>
    <w:rsid w:val="00E71577"/>
    <w:rsid w:val="00E804AB"/>
    <w:rsid w:val="00E9260F"/>
    <w:rsid w:val="00ED0227"/>
    <w:rsid w:val="00ED3C98"/>
    <w:rsid w:val="00ED699E"/>
    <w:rsid w:val="00EE43BC"/>
    <w:rsid w:val="00EF1D85"/>
    <w:rsid w:val="00EF65CC"/>
    <w:rsid w:val="00F00F7D"/>
    <w:rsid w:val="00F23812"/>
    <w:rsid w:val="00F3509C"/>
    <w:rsid w:val="00F40CB4"/>
    <w:rsid w:val="00F520E9"/>
    <w:rsid w:val="00F929D5"/>
    <w:rsid w:val="00FD64C2"/>
    <w:rsid w:val="00FD6BF0"/>
    <w:rsid w:val="012B4701"/>
    <w:rsid w:val="01657C13"/>
    <w:rsid w:val="017B2F92"/>
    <w:rsid w:val="01804A4C"/>
    <w:rsid w:val="0192652E"/>
    <w:rsid w:val="0194674A"/>
    <w:rsid w:val="01A7647D"/>
    <w:rsid w:val="02560CFD"/>
    <w:rsid w:val="02820350"/>
    <w:rsid w:val="0371289F"/>
    <w:rsid w:val="043438CC"/>
    <w:rsid w:val="0475016D"/>
    <w:rsid w:val="048760F2"/>
    <w:rsid w:val="04E946B7"/>
    <w:rsid w:val="04FC263C"/>
    <w:rsid w:val="052B1173"/>
    <w:rsid w:val="054D6685"/>
    <w:rsid w:val="05EF03F3"/>
    <w:rsid w:val="05F72E03"/>
    <w:rsid w:val="060D2EE2"/>
    <w:rsid w:val="06E23AB3"/>
    <w:rsid w:val="071F2612"/>
    <w:rsid w:val="074C7A97"/>
    <w:rsid w:val="075E313A"/>
    <w:rsid w:val="07603356"/>
    <w:rsid w:val="07E21FBD"/>
    <w:rsid w:val="08AA0601"/>
    <w:rsid w:val="08FD2E27"/>
    <w:rsid w:val="09137F54"/>
    <w:rsid w:val="095B7109"/>
    <w:rsid w:val="099077F7"/>
    <w:rsid w:val="09C000DC"/>
    <w:rsid w:val="0A193C90"/>
    <w:rsid w:val="0A195A3E"/>
    <w:rsid w:val="0A1B5312"/>
    <w:rsid w:val="0A6A0048"/>
    <w:rsid w:val="0AD83203"/>
    <w:rsid w:val="0AD96F7B"/>
    <w:rsid w:val="0B5A7712"/>
    <w:rsid w:val="0B7713DE"/>
    <w:rsid w:val="0B995089"/>
    <w:rsid w:val="0BA86E8C"/>
    <w:rsid w:val="0BC1013B"/>
    <w:rsid w:val="0BD7170D"/>
    <w:rsid w:val="0C443FA3"/>
    <w:rsid w:val="0C6E02C3"/>
    <w:rsid w:val="0C7B29E0"/>
    <w:rsid w:val="0CC872A8"/>
    <w:rsid w:val="0CD81BE1"/>
    <w:rsid w:val="0CFF0F1B"/>
    <w:rsid w:val="0D5154EF"/>
    <w:rsid w:val="0D933D59"/>
    <w:rsid w:val="0E323572"/>
    <w:rsid w:val="0E71409B"/>
    <w:rsid w:val="0F040A6B"/>
    <w:rsid w:val="0F334EAC"/>
    <w:rsid w:val="0F9C5147"/>
    <w:rsid w:val="103A226A"/>
    <w:rsid w:val="10806817"/>
    <w:rsid w:val="108F25B6"/>
    <w:rsid w:val="10EE137F"/>
    <w:rsid w:val="110F7B9B"/>
    <w:rsid w:val="11146F5F"/>
    <w:rsid w:val="11800151"/>
    <w:rsid w:val="11892ED5"/>
    <w:rsid w:val="119F0F1F"/>
    <w:rsid w:val="12CA5B28"/>
    <w:rsid w:val="12DC585B"/>
    <w:rsid w:val="12DE15D3"/>
    <w:rsid w:val="12E806A4"/>
    <w:rsid w:val="141D5E0F"/>
    <w:rsid w:val="143516C6"/>
    <w:rsid w:val="14BE346A"/>
    <w:rsid w:val="14E804E7"/>
    <w:rsid w:val="1585667E"/>
    <w:rsid w:val="16B0772A"/>
    <w:rsid w:val="17012C29"/>
    <w:rsid w:val="172A4DE7"/>
    <w:rsid w:val="173C2D6C"/>
    <w:rsid w:val="17AA23CB"/>
    <w:rsid w:val="17B172B6"/>
    <w:rsid w:val="17CC2342"/>
    <w:rsid w:val="17D2722C"/>
    <w:rsid w:val="182572CC"/>
    <w:rsid w:val="182B24F8"/>
    <w:rsid w:val="18860743"/>
    <w:rsid w:val="1A475CB0"/>
    <w:rsid w:val="1B0B4F2F"/>
    <w:rsid w:val="1B0E67CD"/>
    <w:rsid w:val="1B100797"/>
    <w:rsid w:val="1CBD597C"/>
    <w:rsid w:val="1CE43C8A"/>
    <w:rsid w:val="1D0205B4"/>
    <w:rsid w:val="1D6E17A5"/>
    <w:rsid w:val="1DC51D0D"/>
    <w:rsid w:val="1DD737EE"/>
    <w:rsid w:val="1EEC5078"/>
    <w:rsid w:val="1F294332"/>
    <w:rsid w:val="1FB060A5"/>
    <w:rsid w:val="1FDC50EC"/>
    <w:rsid w:val="213A47C0"/>
    <w:rsid w:val="21747CD2"/>
    <w:rsid w:val="218D2B42"/>
    <w:rsid w:val="21E93AF0"/>
    <w:rsid w:val="22486A69"/>
    <w:rsid w:val="22665141"/>
    <w:rsid w:val="227E06DD"/>
    <w:rsid w:val="230E1A60"/>
    <w:rsid w:val="233174FD"/>
    <w:rsid w:val="2338088B"/>
    <w:rsid w:val="236553F8"/>
    <w:rsid w:val="23887A65"/>
    <w:rsid w:val="23AE6D9F"/>
    <w:rsid w:val="23FF13A9"/>
    <w:rsid w:val="2426677A"/>
    <w:rsid w:val="242A0B1C"/>
    <w:rsid w:val="247973AD"/>
    <w:rsid w:val="249B37C8"/>
    <w:rsid w:val="24B16B47"/>
    <w:rsid w:val="254C2D14"/>
    <w:rsid w:val="26E31456"/>
    <w:rsid w:val="273852FE"/>
    <w:rsid w:val="278C73F8"/>
    <w:rsid w:val="27D172E0"/>
    <w:rsid w:val="27D8263D"/>
    <w:rsid w:val="27EB411E"/>
    <w:rsid w:val="2810627B"/>
    <w:rsid w:val="2879797C"/>
    <w:rsid w:val="28924EE2"/>
    <w:rsid w:val="2895359B"/>
    <w:rsid w:val="291122AA"/>
    <w:rsid w:val="295C49FC"/>
    <w:rsid w:val="2A0E2346"/>
    <w:rsid w:val="2AB033FD"/>
    <w:rsid w:val="2AD52E64"/>
    <w:rsid w:val="2B073965"/>
    <w:rsid w:val="2B1C0A93"/>
    <w:rsid w:val="2B960845"/>
    <w:rsid w:val="2B9E76FA"/>
    <w:rsid w:val="2BA03472"/>
    <w:rsid w:val="2BA47406"/>
    <w:rsid w:val="2BC03B14"/>
    <w:rsid w:val="2BD853D0"/>
    <w:rsid w:val="2C770676"/>
    <w:rsid w:val="2C82701B"/>
    <w:rsid w:val="2CDD4252"/>
    <w:rsid w:val="2D9E6BD0"/>
    <w:rsid w:val="2DAF5BEE"/>
    <w:rsid w:val="2DC63195"/>
    <w:rsid w:val="2E1E4B22"/>
    <w:rsid w:val="2F1A353B"/>
    <w:rsid w:val="2F544C9F"/>
    <w:rsid w:val="30D5792D"/>
    <w:rsid w:val="32C2553E"/>
    <w:rsid w:val="32C51A10"/>
    <w:rsid w:val="32CB171C"/>
    <w:rsid w:val="33435756"/>
    <w:rsid w:val="338E62A6"/>
    <w:rsid w:val="339733AC"/>
    <w:rsid w:val="33DC34B5"/>
    <w:rsid w:val="33ED121E"/>
    <w:rsid w:val="3431735D"/>
    <w:rsid w:val="347B2CCE"/>
    <w:rsid w:val="34D36666"/>
    <w:rsid w:val="35590385"/>
    <w:rsid w:val="360A255B"/>
    <w:rsid w:val="360F1920"/>
    <w:rsid w:val="361231BE"/>
    <w:rsid w:val="366A124C"/>
    <w:rsid w:val="3700570C"/>
    <w:rsid w:val="37040D59"/>
    <w:rsid w:val="3710594F"/>
    <w:rsid w:val="37461371"/>
    <w:rsid w:val="374E39B0"/>
    <w:rsid w:val="375A12C0"/>
    <w:rsid w:val="376B0DD8"/>
    <w:rsid w:val="37887BDC"/>
    <w:rsid w:val="379A1DC8"/>
    <w:rsid w:val="3870241E"/>
    <w:rsid w:val="38E56968"/>
    <w:rsid w:val="3905700A"/>
    <w:rsid w:val="3929719C"/>
    <w:rsid w:val="39627FB8"/>
    <w:rsid w:val="396C0E37"/>
    <w:rsid w:val="399063C4"/>
    <w:rsid w:val="39A42144"/>
    <w:rsid w:val="39C24EFB"/>
    <w:rsid w:val="39C43BCC"/>
    <w:rsid w:val="39DC7D6B"/>
    <w:rsid w:val="3A00614F"/>
    <w:rsid w:val="3A383CAD"/>
    <w:rsid w:val="3A52627F"/>
    <w:rsid w:val="3A8B1791"/>
    <w:rsid w:val="3AFE1F63"/>
    <w:rsid w:val="3B8E32E7"/>
    <w:rsid w:val="3BB32D4D"/>
    <w:rsid w:val="3BCB0097"/>
    <w:rsid w:val="3C552056"/>
    <w:rsid w:val="3C666012"/>
    <w:rsid w:val="3CDE3DFA"/>
    <w:rsid w:val="3CEA279F"/>
    <w:rsid w:val="3CF265BD"/>
    <w:rsid w:val="3D736C38"/>
    <w:rsid w:val="3D9F17DB"/>
    <w:rsid w:val="3DBF6574"/>
    <w:rsid w:val="3E241CE0"/>
    <w:rsid w:val="3E481E73"/>
    <w:rsid w:val="3E834C59"/>
    <w:rsid w:val="3F0A7128"/>
    <w:rsid w:val="3F917849"/>
    <w:rsid w:val="3FB928FC"/>
    <w:rsid w:val="3FC7326B"/>
    <w:rsid w:val="40BC6B48"/>
    <w:rsid w:val="41CC6917"/>
    <w:rsid w:val="424010B3"/>
    <w:rsid w:val="43D61CCF"/>
    <w:rsid w:val="43EE526A"/>
    <w:rsid w:val="44223166"/>
    <w:rsid w:val="44366C11"/>
    <w:rsid w:val="44B244EA"/>
    <w:rsid w:val="44F00B6E"/>
    <w:rsid w:val="45246A6A"/>
    <w:rsid w:val="45ED50AE"/>
    <w:rsid w:val="462930ED"/>
    <w:rsid w:val="462C5BD6"/>
    <w:rsid w:val="47372A84"/>
    <w:rsid w:val="48744692"/>
    <w:rsid w:val="487A531F"/>
    <w:rsid w:val="48B12D0A"/>
    <w:rsid w:val="4933371F"/>
    <w:rsid w:val="49C12AD9"/>
    <w:rsid w:val="49E32328"/>
    <w:rsid w:val="4AFD2237"/>
    <w:rsid w:val="4B201A81"/>
    <w:rsid w:val="4B4439C2"/>
    <w:rsid w:val="4B661B8A"/>
    <w:rsid w:val="4B6B0F4E"/>
    <w:rsid w:val="4B8B339F"/>
    <w:rsid w:val="4B9506C1"/>
    <w:rsid w:val="4C453E95"/>
    <w:rsid w:val="4C465518"/>
    <w:rsid w:val="4C4C5224"/>
    <w:rsid w:val="4C7107E7"/>
    <w:rsid w:val="4CA62048"/>
    <w:rsid w:val="4D0F1DAD"/>
    <w:rsid w:val="4D1A70D0"/>
    <w:rsid w:val="4D891B60"/>
    <w:rsid w:val="4DA233E9"/>
    <w:rsid w:val="4DFF1E22"/>
    <w:rsid w:val="4E1C4782"/>
    <w:rsid w:val="4E8C5DAC"/>
    <w:rsid w:val="4EAC3D58"/>
    <w:rsid w:val="4F035942"/>
    <w:rsid w:val="4F442CA7"/>
    <w:rsid w:val="4F4B17C3"/>
    <w:rsid w:val="4F7B372A"/>
    <w:rsid w:val="4FCC3F86"/>
    <w:rsid w:val="50125E3D"/>
    <w:rsid w:val="50156C92"/>
    <w:rsid w:val="503F0BFC"/>
    <w:rsid w:val="507E34D2"/>
    <w:rsid w:val="50CC248F"/>
    <w:rsid w:val="50E53551"/>
    <w:rsid w:val="50F934A0"/>
    <w:rsid w:val="512A365A"/>
    <w:rsid w:val="518A5EA7"/>
    <w:rsid w:val="52081BED"/>
    <w:rsid w:val="521A722A"/>
    <w:rsid w:val="52614E59"/>
    <w:rsid w:val="52D36332"/>
    <w:rsid w:val="53277E51"/>
    <w:rsid w:val="534C7AEF"/>
    <w:rsid w:val="53852DC9"/>
    <w:rsid w:val="53B316E5"/>
    <w:rsid w:val="53E21FCA"/>
    <w:rsid w:val="54F9581D"/>
    <w:rsid w:val="55195EBF"/>
    <w:rsid w:val="55436A98"/>
    <w:rsid w:val="5683087F"/>
    <w:rsid w:val="56A25A40"/>
    <w:rsid w:val="572052E3"/>
    <w:rsid w:val="57A557E8"/>
    <w:rsid w:val="57AA1051"/>
    <w:rsid w:val="582F1556"/>
    <w:rsid w:val="58492617"/>
    <w:rsid w:val="58615BB3"/>
    <w:rsid w:val="588D4BFA"/>
    <w:rsid w:val="589D2963"/>
    <w:rsid w:val="59D6612D"/>
    <w:rsid w:val="5A252C10"/>
    <w:rsid w:val="5A2C21F1"/>
    <w:rsid w:val="5A471110"/>
    <w:rsid w:val="5A47527D"/>
    <w:rsid w:val="5A8042EB"/>
    <w:rsid w:val="5A8E2EAB"/>
    <w:rsid w:val="5A9D6C4B"/>
    <w:rsid w:val="5B101B12"/>
    <w:rsid w:val="5B351579"/>
    <w:rsid w:val="5B503CBD"/>
    <w:rsid w:val="5B7E082A"/>
    <w:rsid w:val="5B7F45A2"/>
    <w:rsid w:val="5B90055D"/>
    <w:rsid w:val="5BA02E96"/>
    <w:rsid w:val="5C361105"/>
    <w:rsid w:val="5C425CFC"/>
    <w:rsid w:val="5CC2508E"/>
    <w:rsid w:val="5CF35D6E"/>
    <w:rsid w:val="5D042FB1"/>
    <w:rsid w:val="5D752101"/>
    <w:rsid w:val="5DE03A1E"/>
    <w:rsid w:val="5E3B0C54"/>
    <w:rsid w:val="5E624433"/>
    <w:rsid w:val="5EAC56AE"/>
    <w:rsid w:val="5EC0115A"/>
    <w:rsid w:val="5EE66E12"/>
    <w:rsid w:val="5FD56E87"/>
    <w:rsid w:val="5FD924D3"/>
    <w:rsid w:val="60471B32"/>
    <w:rsid w:val="606E3563"/>
    <w:rsid w:val="606F1089"/>
    <w:rsid w:val="612260FC"/>
    <w:rsid w:val="615C160D"/>
    <w:rsid w:val="6166423A"/>
    <w:rsid w:val="61E0223F"/>
    <w:rsid w:val="621F43E9"/>
    <w:rsid w:val="623C143F"/>
    <w:rsid w:val="62966DA1"/>
    <w:rsid w:val="62F87752"/>
    <w:rsid w:val="63212B0F"/>
    <w:rsid w:val="63343EC4"/>
    <w:rsid w:val="63807109"/>
    <w:rsid w:val="638B7F88"/>
    <w:rsid w:val="642F125B"/>
    <w:rsid w:val="64833355"/>
    <w:rsid w:val="64AA6B34"/>
    <w:rsid w:val="64AD3F2E"/>
    <w:rsid w:val="64CE5A20"/>
    <w:rsid w:val="6525440C"/>
    <w:rsid w:val="65A417D5"/>
    <w:rsid w:val="66252916"/>
    <w:rsid w:val="667967BE"/>
    <w:rsid w:val="66F9345B"/>
    <w:rsid w:val="670A1B0C"/>
    <w:rsid w:val="684D1CB0"/>
    <w:rsid w:val="6865349E"/>
    <w:rsid w:val="68DC3034"/>
    <w:rsid w:val="68F55EA4"/>
    <w:rsid w:val="690802CD"/>
    <w:rsid w:val="6922138F"/>
    <w:rsid w:val="692549DB"/>
    <w:rsid w:val="69584DB0"/>
    <w:rsid w:val="69C75A92"/>
    <w:rsid w:val="6A5A4B58"/>
    <w:rsid w:val="6AAD6A36"/>
    <w:rsid w:val="6AC124E1"/>
    <w:rsid w:val="6AF02DC7"/>
    <w:rsid w:val="6B4355EC"/>
    <w:rsid w:val="6C24541E"/>
    <w:rsid w:val="6C5D623A"/>
    <w:rsid w:val="6DB66549"/>
    <w:rsid w:val="6E0472B5"/>
    <w:rsid w:val="6E49116B"/>
    <w:rsid w:val="6EAF0455"/>
    <w:rsid w:val="6EB74327"/>
    <w:rsid w:val="6EB830FB"/>
    <w:rsid w:val="70904E30"/>
    <w:rsid w:val="70D67DBB"/>
    <w:rsid w:val="71502811"/>
    <w:rsid w:val="7161057A"/>
    <w:rsid w:val="718F6E95"/>
    <w:rsid w:val="719941B8"/>
    <w:rsid w:val="71E80C9B"/>
    <w:rsid w:val="733046A8"/>
    <w:rsid w:val="7346211D"/>
    <w:rsid w:val="73B13A3B"/>
    <w:rsid w:val="73F531FC"/>
    <w:rsid w:val="7434641A"/>
    <w:rsid w:val="751A116C"/>
    <w:rsid w:val="75705230"/>
    <w:rsid w:val="76261D92"/>
    <w:rsid w:val="7630676D"/>
    <w:rsid w:val="76571F4C"/>
    <w:rsid w:val="76C05D43"/>
    <w:rsid w:val="76CF5F86"/>
    <w:rsid w:val="76D4359C"/>
    <w:rsid w:val="76EC2FDC"/>
    <w:rsid w:val="77822FF8"/>
    <w:rsid w:val="77CE623E"/>
    <w:rsid w:val="780659D7"/>
    <w:rsid w:val="78212811"/>
    <w:rsid w:val="782B3690"/>
    <w:rsid w:val="78931961"/>
    <w:rsid w:val="78F341AE"/>
    <w:rsid w:val="79295E21"/>
    <w:rsid w:val="79537342"/>
    <w:rsid w:val="795D5ACB"/>
    <w:rsid w:val="79E955B1"/>
    <w:rsid w:val="7A812F09"/>
    <w:rsid w:val="7A862E00"/>
    <w:rsid w:val="7A9E639B"/>
    <w:rsid w:val="7B3A2568"/>
    <w:rsid w:val="7B7585A6"/>
    <w:rsid w:val="7BB87930"/>
    <w:rsid w:val="7BC02341"/>
    <w:rsid w:val="7C432117"/>
    <w:rsid w:val="7C6B6751"/>
    <w:rsid w:val="7D11554A"/>
    <w:rsid w:val="7D1C7A4B"/>
    <w:rsid w:val="7E394D59"/>
    <w:rsid w:val="7E503E50"/>
    <w:rsid w:val="7E5C3921"/>
    <w:rsid w:val="7E6E2528"/>
    <w:rsid w:val="7EB10D93"/>
    <w:rsid w:val="7EC30AC6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A83F03-2DD1-4534-85DA-3878A419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autoRedefine/>
    <w:qFormat/>
    <w:pPr>
      <w:spacing w:after="120"/>
      <w:ind w:firstLineChars="200" w:firstLine="412"/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e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  <w:rPr>
      <w:rFonts w:cs="Times New Roman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3A5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245</Words>
  <Characters>1402</Characters>
  <Application>Microsoft Office Word</Application>
  <DocSecurity>0</DocSecurity>
  <Lines>11</Lines>
  <Paragraphs>3</Paragraphs>
  <ScaleCrop>false</ScaleCrop>
  <Company>MAB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先义杰</cp:lastModifiedBy>
  <cp:revision>55</cp:revision>
  <cp:lastPrinted>2025-03-13T09:10:00Z</cp:lastPrinted>
  <dcterms:created xsi:type="dcterms:W3CDTF">2025-02-26T05:31:00Z</dcterms:created>
  <dcterms:modified xsi:type="dcterms:W3CDTF">2025-03-17T00:31:00Z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45CAFA99934F40A6B0C28A258FF17C28_13</vt:lpwstr>
  </property>
  <property fmtid="{D5CDD505-2E9C-101B-9397-08002B2CF9AE}" pid="4" name="KSOTemplateDocerSaveRecord">
    <vt:lpwstr>eyJoZGlkIjoiN2ZkMTk0MDYxNDRkZTU2NmY1ODVjNjBmY2Q3NzU0OGUiLCJ1c2VySWQiOiI2MTY4ODAyMDUifQ==</vt:lpwstr>
  </property>
</Properties>
</file>